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7F" w:rsidRDefault="00D9447F">
      <w:pPr>
        <w:autoSpaceDE w:val="0"/>
        <w:rPr>
          <w:rFonts w:ascii="Arial" w:hAnsi="Arial" w:cs="Arial"/>
          <w:b/>
          <w:bCs/>
          <w:sz w:val="32"/>
          <w:szCs w:val="32"/>
        </w:rPr>
      </w:pPr>
    </w:p>
    <w:p w:rsidR="003A21F3" w:rsidRDefault="003A21F3" w:rsidP="003A21F3">
      <w:pPr>
        <w:autoSpaceDE w:val="0"/>
        <w:rPr>
          <w:rFonts w:ascii="Arial" w:hAnsi="Arial" w:cs="Arial"/>
          <w:i/>
          <w:iCs/>
        </w:rPr>
      </w:pPr>
    </w:p>
    <w:p w:rsidR="00BE2C81" w:rsidRPr="00413422" w:rsidRDefault="00BE2C81" w:rsidP="004F3AC9">
      <w:pPr>
        <w:autoSpaceDE w:val="0"/>
        <w:spacing w:after="240" w:line="300" w:lineRule="atLeast"/>
        <w:jc w:val="both"/>
        <w:rPr>
          <w:rFonts w:ascii="Arial" w:hAnsi="Arial" w:cs="Arial"/>
          <w:b/>
          <w:iCs/>
          <w:sz w:val="28"/>
          <w:szCs w:val="28"/>
          <w:lang w:val="en-US"/>
        </w:rPr>
      </w:pPr>
      <w:r w:rsidRPr="00413422">
        <w:rPr>
          <w:rFonts w:ascii="Arial" w:hAnsi="Arial" w:cs="Arial"/>
          <w:b/>
          <w:iCs/>
          <w:sz w:val="28"/>
          <w:szCs w:val="28"/>
          <w:lang w:val="en-US"/>
        </w:rPr>
        <w:t xml:space="preserve">Chromasens Sets Sights on Wide Field </w:t>
      </w:r>
      <w:r w:rsidR="00565232">
        <w:rPr>
          <w:rFonts w:ascii="Arial" w:hAnsi="Arial" w:cs="Arial"/>
          <w:b/>
          <w:iCs/>
          <w:sz w:val="28"/>
          <w:szCs w:val="28"/>
          <w:lang w:val="en-US"/>
        </w:rPr>
        <w:t>o</w:t>
      </w:r>
      <w:r w:rsidRPr="00413422">
        <w:rPr>
          <w:rFonts w:ascii="Arial" w:hAnsi="Arial" w:cs="Arial"/>
          <w:b/>
          <w:iCs/>
          <w:sz w:val="28"/>
          <w:szCs w:val="28"/>
          <w:lang w:val="en-US"/>
        </w:rPr>
        <w:t>f View 3D Machine Vision Applications</w:t>
      </w:r>
    </w:p>
    <w:p w:rsidR="003A21F3" w:rsidRPr="00BE2C81" w:rsidRDefault="00BE2C81" w:rsidP="004F3AC9">
      <w:pPr>
        <w:autoSpaceDE w:val="0"/>
        <w:spacing w:after="240" w:line="300" w:lineRule="atLeast"/>
        <w:jc w:val="both"/>
        <w:rPr>
          <w:rFonts w:ascii="Arial" w:hAnsi="Arial" w:cs="Arial"/>
          <w:bCs/>
          <w:highlight w:val="yellow"/>
          <w:lang w:val="en-US"/>
        </w:rPr>
      </w:pPr>
      <w:r w:rsidRPr="00BE2C81">
        <w:rPr>
          <w:rFonts w:ascii="Arial" w:hAnsi="Arial" w:cs="Arial"/>
          <w:bCs/>
          <w:lang w:val="en-US"/>
        </w:rPr>
        <w:t>Newest 3DPIXA 3D camera model has 1400mm</w:t>
      </w:r>
      <w:bookmarkStart w:id="0" w:name="_GoBack"/>
      <w:bookmarkEnd w:id="0"/>
      <w:r w:rsidRPr="00BE2C81">
        <w:rPr>
          <w:rFonts w:ascii="Arial" w:hAnsi="Arial" w:cs="Arial"/>
          <w:bCs/>
          <w:lang w:val="en-US"/>
        </w:rPr>
        <w:t xml:space="preserve"> FOV</w:t>
      </w:r>
    </w:p>
    <w:p w:rsidR="00BE2C81" w:rsidRPr="00BE2C81" w:rsidRDefault="0040195F" w:rsidP="00BE2C81">
      <w:pPr>
        <w:autoSpaceDE w:val="0"/>
        <w:spacing w:after="120" w:line="360" w:lineRule="atLeast"/>
        <w:jc w:val="both"/>
        <w:rPr>
          <w:rFonts w:ascii="Arial" w:hAnsi="Arial" w:cs="Arial"/>
          <w:bCs/>
          <w:lang w:val="en-US"/>
        </w:rPr>
      </w:pPr>
      <w:r w:rsidRPr="00BE2C81">
        <w:rPr>
          <w:rFonts w:ascii="Arial" w:hAnsi="Arial" w:cs="Arial"/>
          <w:bCs/>
          <w:i/>
          <w:lang w:val="en-US"/>
        </w:rPr>
        <w:t xml:space="preserve">Konstanz, </w:t>
      </w:r>
      <w:r w:rsidR="00BE2C81" w:rsidRPr="00BE2C81">
        <w:rPr>
          <w:rFonts w:ascii="Arial" w:hAnsi="Arial" w:cs="Arial"/>
          <w:bCs/>
          <w:i/>
          <w:lang w:val="en-US"/>
        </w:rPr>
        <w:t>2</w:t>
      </w:r>
      <w:r w:rsidR="00413422">
        <w:rPr>
          <w:rFonts w:ascii="Arial" w:hAnsi="Arial" w:cs="Arial"/>
          <w:bCs/>
          <w:i/>
          <w:lang w:val="en-US"/>
        </w:rPr>
        <w:t>4</w:t>
      </w:r>
      <w:r w:rsidR="003A21F3" w:rsidRPr="00BE2C81">
        <w:rPr>
          <w:rFonts w:ascii="Arial" w:hAnsi="Arial" w:cs="Arial"/>
          <w:bCs/>
          <w:i/>
          <w:lang w:val="en-US"/>
        </w:rPr>
        <w:t xml:space="preserve"> O</w:t>
      </w:r>
      <w:r w:rsidR="00BE2C81" w:rsidRPr="00BE2C81">
        <w:rPr>
          <w:rFonts w:ascii="Arial" w:hAnsi="Arial" w:cs="Arial"/>
          <w:bCs/>
          <w:i/>
          <w:lang w:val="en-US"/>
        </w:rPr>
        <w:t>c</w:t>
      </w:r>
      <w:r w:rsidR="003A21F3" w:rsidRPr="00BE2C81">
        <w:rPr>
          <w:rFonts w:ascii="Arial" w:hAnsi="Arial" w:cs="Arial"/>
          <w:bCs/>
          <w:i/>
          <w:lang w:val="en-US"/>
        </w:rPr>
        <w:t>tober</w:t>
      </w:r>
      <w:r w:rsidRPr="00BE2C81">
        <w:rPr>
          <w:rFonts w:ascii="Arial" w:hAnsi="Arial" w:cs="Arial"/>
          <w:bCs/>
          <w:i/>
          <w:lang w:val="en-US"/>
        </w:rPr>
        <w:t xml:space="preserve"> 201</w:t>
      </w:r>
      <w:r w:rsidR="003A21F3" w:rsidRPr="00BE2C81">
        <w:rPr>
          <w:rFonts w:ascii="Arial" w:hAnsi="Arial" w:cs="Arial"/>
          <w:bCs/>
          <w:i/>
          <w:lang w:val="en-US"/>
        </w:rPr>
        <w:t>7.</w:t>
      </w:r>
      <w:r w:rsidRPr="00BE2C81">
        <w:rPr>
          <w:rFonts w:ascii="Arial" w:hAnsi="Arial" w:cs="Arial"/>
          <w:bCs/>
          <w:lang w:val="en-US"/>
        </w:rPr>
        <w:t xml:space="preserve"> </w:t>
      </w:r>
      <w:r w:rsidR="00BE2C81" w:rsidRPr="00BE2C81">
        <w:rPr>
          <w:rFonts w:ascii="Arial" w:hAnsi="Arial" w:cs="Arial"/>
          <w:bCs/>
          <w:lang w:val="en-US"/>
        </w:rPr>
        <w:t>Chromasens has extended its popular 3DPIXA family of high-performance 3D line scan cameras with a new model that provides a wider field-of-view for complete scans of large, complex and irregularly-shaped objects or textures, it was announced today.</w:t>
      </w:r>
    </w:p>
    <w:p w:rsidR="00BE2C81" w:rsidRPr="00BE2C81" w:rsidRDefault="00BE2C81" w:rsidP="00BE2C81">
      <w:pPr>
        <w:autoSpaceDE w:val="0"/>
        <w:spacing w:after="120" w:line="360" w:lineRule="atLeast"/>
        <w:jc w:val="both"/>
        <w:rPr>
          <w:rFonts w:ascii="Arial" w:hAnsi="Arial" w:cs="Arial"/>
          <w:bCs/>
          <w:lang w:val="en-US"/>
        </w:rPr>
      </w:pPr>
      <w:r w:rsidRPr="00BE2C81">
        <w:rPr>
          <w:rFonts w:ascii="Arial" w:hAnsi="Arial" w:cs="Arial"/>
          <w:bCs/>
          <w:lang w:val="en-GB"/>
        </w:rPr>
        <w:t> </w:t>
      </w:r>
    </w:p>
    <w:p w:rsidR="00BE2C81" w:rsidRPr="00BE2C81" w:rsidRDefault="00BE2C81" w:rsidP="00BE2C81">
      <w:pPr>
        <w:autoSpaceDE w:val="0"/>
        <w:spacing w:after="120" w:line="360" w:lineRule="atLeast"/>
        <w:jc w:val="both"/>
        <w:rPr>
          <w:rFonts w:ascii="Arial" w:hAnsi="Arial" w:cs="Arial"/>
          <w:bCs/>
          <w:lang w:val="en-US"/>
        </w:rPr>
      </w:pPr>
      <w:r w:rsidRPr="00BE2C81">
        <w:rPr>
          <w:rFonts w:ascii="Arial" w:hAnsi="Arial" w:cs="Arial"/>
          <w:bCs/>
          <w:lang w:val="en-GB"/>
        </w:rPr>
        <w:t>Chromasens' newest camera, the </w:t>
      </w:r>
      <w:r w:rsidRPr="00BE2C81">
        <w:rPr>
          <w:rFonts w:ascii="Arial" w:hAnsi="Arial" w:cs="Arial"/>
          <w:bCs/>
          <w:lang w:val="en-US"/>
        </w:rPr>
        <w:t>3DPIXA dual 200 µm HR</w:t>
      </w:r>
      <w:r w:rsidRPr="00BE2C81">
        <w:rPr>
          <w:rFonts w:ascii="Arial" w:hAnsi="Arial" w:cs="Arial"/>
          <w:bCs/>
          <w:lang w:val="en-GB"/>
        </w:rPr>
        <w:t xml:space="preserve">, is designed for high-speed 3D inspection tasks requiring a maximum field-of-view of 1400mm (55 inches). Employing factory-calibrated stereo cameras, enabling simultaneously the acquisition of 2D </w:t>
      </w:r>
      <w:proofErr w:type="spellStart"/>
      <w:r w:rsidRPr="00BE2C81">
        <w:rPr>
          <w:rFonts w:ascii="Arial" w:hAnsi="Arial" w:cs="Arial"/>
          <w:bCs/>
          <w:lang w:val="en-GB"/>
        </w:rPr>
        <w:t>color</w:t>
      </w:r>
      <w:proofErr w:type="spellEnd"/>
      <w:r w:rsidRPr="00BE2C81">
        <w:rPr>
          <w:rFonts w:ascii="Arial" w:hAnsi="Arial" w:cs="Arial"/>
          <w:bCs/>
          <w:lang w:val="en-GB"/>
        </w:rPr>
        <w:t xml:space="preserve"> images along with either a height map or 3D point cloud, allowing for the accurate identification of defects in natural objects such as wood or ceramic tiles, and it is especially effective in the inspection of food products. The 3DPIXA dual 200µm HR significantly reduces operational costs by improving efficiencies in product validation.</w:t>
      </w:r>
    </w:p>
    <w:p w:rsidR="00BE2C81" w:rsidRPr="00BE2C81" w:rsidRDefault="00BE2C81" w:rsidP="00BE2C81">
      <w:pPr>
        <w:autoSpaceDE w:val="0"/>
        <w:spacing w:after="120" w:line="360" w:lineRule="atLeast"/>
        <w:jc w:val="both"/>
        <w:rPr>
          <w:rFonts w:ascii="Arial" w:hAnsi="Arial" w:cs="Arial"/>
          <w:bCs/>
          <w:lang w:val="en-US"/>
        </w:rPr>
      </w:pPr>
      <w:r w:rsidRPr="00BE2C81">
        <w:rPr>
          <w:rFonts w:ascii="Arial" w:hAnsi="Arial" w:cs="Arial"/>
          <w:bCs/>
          <w:lang w:val="en-GB"/>
        </w:rPr>
        <w:t xml:space="preserve">"Chromasens is aiming this model at food, agricultural and natural object inspections, and similar applications where a larger field of view and extremely fast speeds are required, yet a standard optical resolution </w:t>
      </w:r>
      <w:proofErr w:type="gramStart"/>
      <w:r w:rsidRPr="00BE2C81">
        <w:rPr>
          <w:rFonts w:ascii="Arial" w:hAnsi="Arial" w:cs="Arial"/>
          <w:bCs/>
          <w:lang w:val="en-GB"/>
        </w:rPr>
        <w:t>of 200 µm/pixel</w:t>
      </w:r>
      <w:proofErr w:type="gramEnd"/>
      <w:r w:rsidRPr="00BE2C81">
        <w:rPr>
          <w:rFonts w:ascii="Arial" w:hAnsi="Arial" w:cs="Arial"/>
          <w:bCs/>
          <w:lang w:val="en-GB"/>
        </w:rPr>
        <w:t xml:space="preserve"> is sufficient," said Klaus Riemer, Product Manager for Chromasens. "The camera can easily be integrated into vision systems for detecting defects such as bruising, </w:t>
      </w:r>
      <w:proofErr w:type="spellStart"/>
      <w:r w:rsidRPr="00BE2C81">
        <w:rPr>
          <w:rFonts w:ascii="Arial" w:hAnsi="Arial" w:cs="Arial"/>
          <w:bCs/>
          <w:lang w:val="en-GB"/>
        </w:rPr>
        <w:t>color</w:t>
      </w:r>
      <w:proofErr w:type="spellEnd"/>
      <w:r w:rsidRPr="00BE2C81">
        <w:rPr>
          <w:rFonts w:ascii="Arial" w:hAnsi="Arial" w:cs="Arial"/>
          <w:bCs/>
          <w:lang w:val="en-GB"/>
        </w:rPr>
        <w:t xml:space="preserve"> and texture variations, size differences or other unusual features far more accurately and faster than human inspection." </w:t>
      </w:r>
    </w:p>
    <w:p w:rsidR="00BE2C81" w:rsidRPr="00BE2C81" w:rsidRDefault="00BE2C81" w:rsidP="00BE2C81">
      <w:pPr>
        <w:autoSpaceDE w:val="0"/>
        <w:spacing w:after="120" w:line="360" w:lineRule="atLeast"/>
        <w:jc w:val="both"/>
        <w:rPr>
          <w:rFonts w:ascii="Arial" w:hAnsi="Arial" w:cs="Arial"/>
          <w:bCs/>
          <w:lang w:val="en-US"/>
        </w:rPr>
      </w:pPr>
      <w:r w:rsidRPr="00BE2C81">
        <w:rPr>
          <w:rFonts w:ascii="Arial" w:hAnsi="Arial" w:cs="Arial"/>
          <w:bCs/>
          <w:lang w:val="en-GB"/>
        </w:rPr>
        <w:t xml:space="preserve">The food industry continues to be among the fast growing segments of machine vision systems, says Riemer. </w:t>
      </w:r>
      <w:proofErr w:type="gramStart"/>
      <w:r w:rsidRPr="00BE2C81">
        <w:rPr>
          <w:rFonts w:ascii="Arial" w:hAnsi="Arial" w:cs="Arial"/>
          <w:bCs/>
          <w:lang w:val="en-GB"/>
        </w:rPr>
        <w:t>Chromasens cameras has</w:t>
      </w:r>
      <w:proofErr w:type="gramEnd"/>
      <w:r w:rsidRPr="00BE2C81">
        <w:rPr>
          <w:rFonts w:ascii="Arial" w:hAnsi="Arial" w:cs="Arial"/>
          <w:bCs/>
          <w:lang w:val="en-GB"/>
        </w:rPr>
        <w:t xml:space="preserve"> been used successfully in the analysis of nut and grain characteristics and in the evaluation of foods such as cookies, meats, pastries and pizza. Chromasens is helping the food industry to </w:t>
      </w:r>
      <w:r w:rsidRPr="00BE2C81">
        <w:rPr>
          <w:rFonts w:ascii="Arial" w:hAnsi="Arial" w:cs="Arial"/>
          <w:bCs/>
          <w:lang w:val="en-GB"/>
        </w:rPr>
        <w:lastRenderedPageBreak/>
        <w:t>reduce scrap and the cost of manual inspection leading to a fast return on investment. </w:t>
      </w:r>
    </w:p>
    <w:p w:rsidR="00BE2C81" w:rsidRPr="00BE2C81" w:rsidRDefault="00BE2C81" w:rsidP="00BE2C81">
      <w:pPr>
        <w:autoSpaceDE w:val="0"/>
        <w:spacing w:after="120" w:line="360" w:lineRule="atLeast"/>
        <w:jc w:val="both"/>
        <w:rPr>
          <w:rFonts w:ascii="Arial" w:hAnsi="Arial" w:cs="Arial"/>
          <w:bCs/>
          <w:lang w:val="en-US"/>
        </w:rPr>
      </w:pPr>
      <w:r w:rsidRPr="00BE2C81">
        <w:rPr>
          <w:rFonts w:ascii="Arial" w:hAnsi="Arial" w:cs="Arial"/>
          <w:bCs/>
          <w:lang w:val="en-GB"/>
        </w:rPr>
        <w:t xml:space="preserve">Because of its Tri-linear CCD line-sensor and its flexible </w:t>
      </w:r>
      <w:proofErr w:type="spellStart"/>
      <w:r w:rsidRPr="00BE2C81">
        <w:rPr>
          <w:rFonts w:ascii="Arial" w:hAnsi="Arial" w:cs="Arial"/>
          <w:bCs/>
          <w:lang w:val="en-GB"/>
        </w:rPr>
        <w:t>CameraLink</w:t>
      </w:r>
      <w:proofErr w:type="spellEnd"/>
      <w:r w:rsidRPr="00BE2C81">
        <w:rPr>
          <w:rFonts w:ascii="Arial" w:hAnsi="Arial" w:cs="Arial"/>
          <w:bCs/>
          <w:lang w:val="en-GB"/>
        </w:rPr>
        <w:t xml:space="preserve"> interface, the 3DPIXA dual 200µm HR camera opens up a new range of 3D measurement applications. Adding to its ease of use is support for libraries from HALCON (</w:t>
      </w:r>
      <w:proofErr w:type="spellStart"/>
      <w:r w:rsidRPr="00BE2C81">
        <w:rPr>
          <w:rFonts w:ascii="Arial" w:hAnsi="Arial" w:cs="Arial"/>
          <w:bCs/>
          <w:lang w:val="en-GB"/>
        </w:rPr>
        <w:t>MVTec</w:t>
      </w:r>
      <w:proofErr w:type="spellEnd"/>
      <w:r w:rsidRPr="00BE2C81">
        <w:rPr>
          <w:rFonts w:ascii="Arial" w:hAnsi="Arial" w:cs="Arial"/>
          <w:bCs/>
          <w:lang w:val="en-GB"/>
        </w:rPr>
        <w:t>), MIL (</w:t>
      </w:r>
      <w:proofErr w:type="spellStart"/>
      <w:r w:rsidRPr="00BE2C81">
        <w:rPr>
          <w:rFonts w:ascii="Arial" w:hAnsi="Arial" w:cs="Arial"/>
          <w:bCs/>
          <w:lang w:val="en-GB"/>
        </w:rPr>
        <w:t>Matrox</w:t>
      </w:r>
      <w:proofErr w:type="spellEnd"/>
      <w:r w:rsidRPr="00BE2C81">
        <w:rPr>
          <w:rFonts w:ascii="Arial" w:hAnsi="Arial" w:cs="Arial"/>
          <w:bCs/>
          <w:lang w:val="en-GB"/>
        </w:rPr>
        <w:t xml:space="preserve">), LabVIEW (National Instruments), and </w:t>
      </w:r>
      <w:proofErr w:type="spellStart"/>
      <w:r w:rsidRPr="00BE2C81">
        <w:rPr>
          <w:rFonts w:ascii="Arial" w:hAnsi="Arial" w:cs="Arial"/>
          <w:bCs/>
          <w:lang w:val="en-GB"/>
        </w:rPr>
        <w:t>Coake</w:t>
      </w:r>
      <w:proofErr w:type="spellEnd"/>
      <w:r w:rsidRPr="00BE2C81">
        <w:rPr>
          <w:rFonts w:ascii="Arial" w:hAnsi="Arial" w:cs="Arial"/>
          <w:bCs/>
          <w:lang w:val="en-GB"/>
        </w:rPr>
        <w:t xml:space="preserve"> (SAC), along with Chromasens' own 3D-API, making it possible for programmers to design and perform 3D image processing applications quickly and efficiently. </w:t>
      </w:r>
    </w:p>
    <w:p w:rsidR="00BE2C81" w:rsidRPr="00BE2C81" w:rsidRDefault="00BE2C81" w:rsidP="00BE2C81">
      <w:pPr>
        <w:autoSpaceDE w:val="0"/>
        <w:spacing w:after="120" w:line="360" w:lineRule="atLeast"/>
        <w:jc w:val="both"/>
        <w:rPr>
          <w:rFonts w:ascii="Arial" w:hAnsi="Arial" w:cs="Arial"/>
          <w:bCs/>
          <w:lang w:val="en-US"/>
        </w:rPr>
      </w:pPr>
      <w:r w:rsidRPr="00BE2C81">
        <w:rPr>
          <w:rFonts w:ascii="Arial" w:hAnsi="Arial" w:cs="Arial"/>
          <w:bCs/>
          <w:lang w:val="en-GB"/>
        </w:rPr>
        <w:t>Built to thrive in tough industrial settings, the camera has a sturdy housing that measures only 220.3 x 463 x 98.5 mm for space-sensitive industrial environments.</w:t>
      </w:r>
    </w:p>
    <w:p w:rsidR="00BD76E7" w:rsidRPr="00BE2C81" w:rsidRDefault="00BD76E7" w:rsidP="00BE2C81">
      <w:pPr>
        <w:autoSpaceDE w:val="0"/>
        <w:spacing w:after="120" w:line="360" w:lineRule="atLeast"/>
        <w:jc w:val="both"/>
        <w:rPr>
          <w:rFonts w:ascii="Arial" w:hAnsi="Arial" w:cs="Arial"/>
          <w:bCs/>
          <w:lang w:val="en-US"/>
        </w:rPr>
      </w:pPr>
    </w:p>
    <w:p w:rsidR="00BE2C81" w:rsidRPr="00BE2C81" w:rsidRDefault="00BE2C81" w:rsidP="00BE2C81">
      <w:pPr>
        <w:autoSpaceDE w:val="0"/>
        <w:spacing w:after="120" w:line="360" w:lineRule="atLeast"/>
        <w:jc w:val="both"/>
        <w:rPr>
          <w:rFonts w:ascii="Arial" w:hAnsi="Arial" w:cs="Arial"/>
          <w:bCs/>
          <w:lang w:val="en-US"/>
        </w:rPr>
      </w:pPr>
      <w:r w:rsidRPr="00BE2C81">
        <w:rPr>
          <w:rFonts w:ascii="Arial" w:hAnsi="Arial" w:cs="Arial"/>
          <w:bCs/>
          <w:lang w:val="en-US"/>
        </w:rPr>
        <w:t>Learn more at </w:t>
      </w:r>
      <w:hyperlink r:id="rId8" w:tgtFrame="_blank" w:history="1">
        <w:r w:rsidRPr="00BE2C81">
          <w:rPr>
            <w:rStyle w:val="Hyperlink"/>
            <w:rFonts w:ascii="Arial" w:hAnsi="Arial" w:cs="Arial"/>
            <w:bCs/>
            <w:lang w:val="en-US"/>
          </w:rPr>
          <w:t>www.chromasens.com</w:t>
        </w:r>
      </w:hyperlink>
      <w:r w:rsidRPr="00BE2C81">
        <w:rPr>
          <w:rFonts w:ascii="Arial" w:hAnsi="Arial" w:cs="Arial"/>
          <w:bCs/>
          <w:lang w:val="en-US"/>
        </w:rPr>
        <w:t>.</w:t>
      </w:r>
    </w:p>
    <w:p w:rsidR="00F66230" w:rsidRPr="003A6B14" w:rsidRDefault="00F66230" w:rsidP="00F66230">
      <w:pPr>
        <w:autoSpaceDE w:val="0"/>
        <w:spacing w:after="120" w:line="360" w:lineRule="atLeast"/>
        <w:jc w:val="both"/>
        <w:rPr>
          <w:rFonts w:ascii="Arial" w:hAnsi="Arial" w:cs="Arial"/>
          <w:i/>
          <w:lang w:val="en-GB"/>
        </w:rPr>
      </w:pPr>
    </w:p>
    <w:p w:rsidR="00F66230" w:rsidRPr="00F66230" w:rsidRDefault="00F66230" w:rsidP="00F66230">
      <w:pPr>
        <w:autoSpaceDE w:val="0"/>
        <w:spacing w:after="120" w:line="360" w:lineRule="atLeast"/>
        <w:jc w:val="both"/>
        <w:rPr>
          <w:rFonts w:ascii="Arial" w:hAnsi="Arial" w:cs="Arial"/>
          <w:i/>
          <w:lang w:val="en-US"/>
        </w:rPr>
      </w:pPr>
      <w:r w:rsidRPr="00F66230">
        <w:rPr>
          <w:rFonts w:ascii="Arial" w:hAnsi="Arial" w:cs="Arial"/>
          <w:i/>
          <w:u w:val="single"/>
          <w:lang w:val="en-US"/>
        </w:rPr>
        <w:t>Photo 1:</w:t>
      </w:r>
      <w:r w:rsidRPr="00F66230">
        <w:rPr>
          <w:rFonts w:ascii="Arial" w:hAnsi="Arial" w:cs="Arial"/>
          <w:i/>
          <w:lang w:val="en-US"/>
        </w:rPr>
        <w:t xml:space="preserve"> New Chromasens 3DPIXA dual 200 µm HR; </w:t>
      </w:r>
      <w:r>
        <w:rPr>
          <w:rFonts w:ascii="Arial" w:hAnsi="Arial" w:cs="Arial"/>
          <w:i/>
          <w:lang w:val="en-US"/>
        </w:rPr>
        <w:t>p</w:t>
      </w:r>
      <w:r w:rsidRPr="00F66230">
        <w:rPr>
          <w:rFonts w:ascii="Arial" w:hAnsi="Arial" w:cs="Arial"/>
          <w:i/>
          <w:lang w:val="en-US"/>
        </w:rPr>
        <w:t>icture source: Chromasens GmbH</w:t>
      </w:r>
    </w:p>
    <w:p w:rsidR="00F66230" w:rsidRPr="00F66230" w:rsidRDefault="00F66230" w:rsidP="00F66230">
      <w:pPr>
        <w:pBdr>
          <w:bottom w:val="single" w:sz="12" w:space="1" w:color="auto"/>
        </w:pBdr>
        <w:suppressAutoHyphens w:val="0"/>
        <w:rPr>
          <w:rFonts w:ascii="Cambria" w:eastAsia="Cambria" w:hAnsi="Cambria"/>
          <w:color w:val="1F497D"/>
          <w:lang w:val="en-US" w:eastAsia="en-US"/>
        </w:rPr>
      </w:pPr>
      <w:r w:rsidRPr="00F66230">
        <w:rPr>
          <w:rFonts w:ascii="Arial" w:hAnsi="Arial" w:cs="Arial"/>
          <w:i/>
          <w:u w:val="single"/>
          <w:lang w:val="en-US"/>
        </w:rPr>
        <w:t>Photo 2:</w:t>
      </w:r>
      <w:r w:rsidRPr="00F66230">
        <w:rPr>
          <w:rFonts w:ascii="Arial" w:hAnsi="Arial" w:cs="Arial"/>
          <w:i/>
          <w:lang w:val="en-US"/>
        </w:rPr>
        <w:t xml:space="preserve"> 3D food inspection to determine volume</w:t>
      </w:r>
      <w:r>
        <w:rPr>
          <w:rFonts w:ascii="Arial" w:hAnsi="Arial" w:cs="Arial"/>
          <w:i/>
          <w:lang w:val="en-US"/>
        </w:rPr>
        <w:t xml:space="preserve">, </w:t>
      </w:r>
      <w:r w:rsidR="00251857">
        <w:rPr>
          <w:rFonts w:ascii="Arial" w:hAnsi="Arial" w:cs="Arial"/>
          <w:i/>
          <w:lang w:val="en-US"/>
        </w:rPr>
        <w:t xml:space="preserve">size, defects </w:t>
      </w:r>
      <w:r w:rsidRPr="00F66230">
        <w:rPr>
          <w:rFonts w:ascii="Arial" w:hAnsi="Arial" w:cs="Arial"/>
          <w:i/>
          <w:lang w:val="en-US"/>
        </w:rPr>
        <w:t>and toasting degree of bread rolls</w:t>
      </w:r>
      <w:r>
        <w:rPr>
          <w:rFonts w:ascii="Arial" w:hAnsi="Arial" w:cs="Arial"/>
          <w:i/>
          <w:lang w:val="en-US"/>
        </w:rPr>
        <w:t xml:space="preserve">; picture source: </w:t>
      </w:r>
      <w:r w:rsidRPr="00F66230">
        <w:rPr>
          <w:rFonts w:ascii="Arial" w:hAnsi="Arial" w:cs="Arial"/>
          <w:i/>
          <w:lang w:val="en-US"/>
        </w:rPr>
        <w:t>Chromasens GmbH</w:t>
      </w:r>
    </w:p>
    <w:p w:rsidR="00F66230" w:rsidRPr="00F66230" w:rsidRDefault="00F66230" w:rsidP="00AA59AD">
      <w:pPr>
        <w:pBdr>
          <w:bottom w:val="single" w:sz="12" w:space="1" w:color="auto"/>
        </w:pBdr>
        <w:suppressAutoHyphens w:val="0"/>
        <w:rPr>
          <w:rFonts w:ascii="Cambria" w:eastAsia="Cambria" w:hAnsi="Cambria"/>
          <w:color w:val="1F497D"/>
          <w:lang w:val="en-US" w:eastAsia="en-US"/>
        </w:rPr>
      </w:pPr>
    </w:p>
    <w:p w:rsidR="00F66230" w:rsidRPr="00F66230" w:rsidRDefault="00F66230" w:rsidP="00AA59AD">
      <w:pPr>
        <w:pBdr>
          <w:bottom w:val="single" w:sz="12" w:space="1" w:color="auto"/>
        </w:pBdr>
        <w:suppressAutoHyphens w:val="0"/>
        <w:rPr>
          <w:rFonts w:ascii="Cambria" w:eastAsia="Cambria" w:hAnsi="Cambria"/>
          <w:color w:val="1F497D"/>
          <w:lang w:val="en-US" w:eastAsia="en-US"/>
        </w:rPr>
      </w:pPr>
    </w:p>
    <w:p w:rsidR="00F66230" w:rsidRPr="00F66230" w:rsidRDefault="00F66230" w:rsidP="00AA59AD">
      <w:pPr>
        <w:pBdr>
          <w:bottom w:val="single" w:sz="12" w:space="1" w:color="auto"/>
        </w:pBdr>
        <w:suppressAutoHyphens w:val="0"/>
        <w:rPr>
          <w:rFonts w:ascii="Cambria" w:eastAsia="Cambria" w:hAnsi="Cambria"/>
          <w:color w:val="1F497D"/>
          <w:lang w:val="en-US" w:eastAsia="en-US"/>
        </w:rPr>
      </w:pPr>
    </w:p>
    <w:p w:rsidR="00AA59AD" w:rsidRPr="00F66230" w:rsidRDefault="00AA59AD" w:rsidP="00AA59AD">
      <w:pPr>
        <w:suppressAutoHyphens w:val="0"/>
        <w:rPr>
          <w:rFonts w:ascii="Cambria" w:eastAsia="Cambria" w:hAnsi="Cambria"/>
          <w:color w:val="1F497D"/>
          <w:lang w:val="en-US" w:eastAsia="en-US"/>
        </w:rPr>
      </w:pPr>
    </w:p>
    <w:p w:rsidR="00330F1E" w:rsidRPr="00BE2C81" w:rsidRDefault="00BE2C81" w:rsidP="00BD76E7">
      <w:pPr>
        <w:jc w:val="both"/>
        <w:rPr>
          <w:rFonts w:ascii="Arial" w:hAnsi="Arial" w:cs="Arial"/>
          <w:sz w:val="20"/>
          <w:lang w:val="en-US"/>
        </w:rPr>
      </w:pPr>
      <w:r w:rsidRPr="00BE2C81">
        <w:rPr>
          <w:rFonts w:ascii="Arial" w:hAnsi="Arial" w:cs="Arial"/>
          <w:b/>
          <w:bCs/>
          <w:sz w:val="20"/>
          <w:lang w:val="en-US"/>
        </w:rPr>
        <w:t>About</w:t>
      </w:r>
      <w:r w:rsidR="00330F1E" w:rsidRPr="00BE2C81">
        <w:rPr>
          <w:rFonts w:ascii="Arial" w:hAnsi="Arial" w:cs="Arial"/>
          <w:b/>
          <w:bCs/>
          <w:sz w:val="20"/>
          <w:lang w:val="en-US"/>
        </w:rPr>
        <w:t xml:space="preserve"> Chromasens GmbH:</w:t>
      </w:r>
    </w:p>
    <w:p w:rsidR="00BE2C81" w:rsidRPr="003A6B14" w:rsidRDefault="00BE2C81" w:rsidP="00BE2C81">
      <w:pPr>
        <w:jc w:val="both"/>
        <w:rPr>
          <w:rFonts w:ascii="Arial" w:hAnsi="Arial" w:cs="Arial"/>
          <w:sz w:val="20"/>
          <w:szCs w:val="20"/>
          <w:lang w:val="en-US"/>
        </w:rPr>
      </w:pPr>
      <w:r w:rsidRPr="003A6B14">
        <w:rPr>
          <w:rFonts w:ascii="Arial" w:hAnsi="Arial" w:cs="Arial"/>
          <w:sz w:val="20"/>
          <w:szCs w:val="20"/>
          <w:lang w:val="en-GB"/>
        </w:rPr>
        <w:t xml:space="preserve">Founded in 2004, Chromasens GmbH designs, develops and produces innovative image capturing and processing systems to satisfy the most stringent of demands. Chromasens' expertise lies in the development of both components and systems. The optical, electronic and mechanical elements of high-performance cameras and illumination systems are perfectly adapted to suit the specific tasks faced by each individual customer. The company is based in Constance, Germany, and is ISO 9001 certified. Chromasens offers professional advice and support throughout each phase of the project cycle to its direct and project customers who require customized, individual image capturing solutions. The company's standardized image processing components </w:t>
      </w:r>
      <w:r w:rsidR="00902909" w:rsidRPr="003A6B14">
        <w:rPr>
          <w:rFonts w:ascii="Arial" w:hAnsi="Arial" w:cs="Arial"/>
          <w:sz w:val="20"/>
          <w:szCs w:val="20"/>
          <w:lang w:val="en-GB"/>
        </w:rPr>
        <w:t xml:space="preserve">include </w:t>
      </w:r>
      <w:proofErr w:type="spellStart"/>
      <w:r w:rsidR="00902909" w:rsidRPr="003A6B14">
        <w:rPr>
          <w:rFonts w:ascii="Arial" w:hAnsi="Arial" w:cs="Arial"/>
          <w:sz w:val="20"/>
          <w:szCs w:val="20"/>
          <w:lang w:val="en-GB"/>
        </w:rPr>
        <w:t>color</w:t>
      </w:r>
      <w:proofErr w:type="spellEnd"/>
      <w:r w:rsidR="00902909" w:rsidRPr="003A6B14">
        <w:rPr>
          <w:rFonts w:ascii="Arial" w:hAnsi="Arial" w:cs="Arial"/>
          <w:sz w:val="20"/>
          <w:szCs w:val="20"/>
          <w:lang w:val="en-GB"/>
        </w:rPr>
        <w:t xml:space="preserve"> line scan cameras, 3D stereo cameras, multichannel cameras, line lights and software packages which </w:t>
      </w:r>
      <w:r w:rsidRPr="003A6B14">
        <w:rPr>
          <w:rFonts w:ascii="Arial" w:hAnsi="Arial" w:cs="Arial"/>
          <w:sz w:val="20"/>
          <w:szCs w:val="20"/>
          <w:lang w:val="en-GB"/>
        </w:rPr>
        <w:t>are distributed worldwide via certified value-added distributors. </w:t>
      </w:r>
    </w:p>
    <w:p w:rsidR="00BE2C81" w:rsidRPr="003A6B14" w:rsidRDefault="00BE2C81" w:rsidP="00BE2C81">
      <w:pPr>
        <w:jc w:val="both"/>
        <w:rPr>
          <w:rFonts w:ascii="Arial" w:hAnsi="Arial" w:cs="Arial"/>
          <w:sz w:val="20"/>
          <w:szCs w:val="20"/>
          <w:lang w:val="en-US"/>
        </w:rPr>
      </w:pPr>
    </w:p>
    <w:p w:rsidR="00BE2C81" w:rsidRPr="003A6B14" w:rsidRDefault="00BE2C81" w:rsidP="00BE2C81">
      <w:pPr>
        <w:jc w:val="both"/>
        <w:rPr>
          <w:rFonts w:ascii="Arial" w:hAnsi="Arial" w:cs="Arial"/>
          <w:sz w:val="20"/>
          <w:szCs w:val="20"/>
          <w:lang w:val="en-US"/>
        </w:rPr>
      </w:pPr>
      <w:r w:rsidRPr="003A6B14">
        <w:rPr>
          <w:rFonts w:ascii="Arial" w:hAnsi="Arial" w:cs="Arial"/>
          <w:sz w:val="20"/>
          <w:szCs w:val="20"/>
          <w:lang w:val="en-GB"/>
        </w:rPr>
        <w:t xml:space="preserve">In May 2017 Chromasens became a member of Lakesight Technologies, a group of machine vision companies owned by </w:t>
      </w:r>
      <w:proofErr w:type="spellStart"/>
      <w:r w:rsidRPr="003A6B14">
        <w:rPr>
          <w:rFonts w:ascii="Arial" w:hAnsi="Arial" w:cs="Arial"/>
          <w:sz w:val="20"/>
          <w:szCs w:val="20"/>
          <w:lang w:val="en-GB"/>
        </w:rPr>
        <w:t>Ambienta</w:t>
      </w:r>
      <w:proofErr w:type="spellEnd"/>
      <w:r w:rsidRPr="003A6B14">
        <w:rPr>
          <w:rFonts w:ascii="Arial" w:hAnsi="Arial" w:cs="Arial"/>
          <w:sz w:val="20"/>
          <w:szCs w:val="20"/>
          <w:lang w:val="en-GB"/>
        </w:rPr>
        <w:t xml:space="preserve"> that includes Tattile and Mikrotron. </w:t>
      </w:r>
      <w:proofErr w:type="spellStart"/>
      <w:r w:rsidRPr="003A6B14">
        <w:rPr>
          <w:rFonts w:ascii="Arial" w:hAnsi="Arial" w:cs="Arial"/>
          <w:sz w:val="20"/>
          <w:szCs w:val="20"/>
          <w:lang w:val="en-GB"/>
        </w:rPr>
        <w:t>Ambienta</w:t>
      </w:r>
      <w:proofErr w:type="spellEnd"/>
      <w:r w:rsidRPr="003A6B14">
        <w:rPr>
          <w:rFonts w:ascii="Arial" w:hAnsi="Arial" w:cs="Arial"/>
          <w:sz w:val="20"/>
          <w:szCs w:val="20"/>
          <w:lang w:val="en-GB"/>
        </w:rPr>
        <w:t xml:space="preserve"> is a leading European </w:t>
      </w:r>
      <w:r w:rsidRPr="003A6B14">
        <w:rPr>
          <w:rFonts w:ascii="Arial" w:hAnsi="Arial" w:cs="Arial"/>
          <w:sz w:val="20"/>
          <w:szCs w:val="20"/>
          <w:lang w:val="en-GB"/>
        </w:rPr>
        <w:lastRenderedPageBreak/>
        <w:t>private equity fund operating out of Milan, Düsseldorf and London, focused on industrial growth investing in companies driven by environmental trends.</w:t>
      </w:r>
    </w:p>
    <w:p w:rsidR="00330F1E" w:rsidRPr="003A6B14" w:rsidRDefault="00330F1E" w:rsidP="00251263">
      <w:pPr>
        <w:jc w:val="both"/>
        <w:rPr>
          <w:rFonts w:ascii="Arial" w:hAnsi="Arial" w:cs="Arial"/>
          <w:sz w:val="20"/>
          <w:szCs w:val="20"/>
          <w:lang w:val="en-US"/>
        </w:rPr>
      </w:pPr>
    </w:p>
    <w:p w:rsidR="00330F1E" w:rsidRPr="003A6B14" w:rsidRDefault="00BD76E7" w:rsidP="00251263">
      <w:pPr>
        <w:jc w:val="both"/>
        <w:rPr>
          <w:rFonts w:ascii="Arial" w:hAnsi="Arial" w:cs="Arial"/>
          <w:sz w:val="20"/>
          <w:szCs w:val="20"/>
          <w:lang w:val="en-US"/>
        </w:rPr>
      </w:pPr>
      <w:r w:rsidRPr="003A6B14">
        <w:rPr>
          <w:rFonts w:ascii="Arial" w:hAnsi="Arial" w:cs="Arial"/>
          <w:sz w:val="20"/>
          <w:szCs w:val="20"/>
          <w:lang w:val="en-US"/>
        </w:rPr>
        <w:t xml:space="preserve"> </w:t>
      </w:r>
    </w:p>
    <w:p w:rsidR="00BE2C81" w:rsidRPr="003A6B14" w:rsidRDefault="00330F1E" w:rsidP="00251263">
      <w:pPr>
        <w:autoSpaceDE w:val="0"/>
        <w:jc w:val="both"/>
        <w:rPr>
          <w:rFonts w:ascii="Arial" w:hAnsi="Arial" w:cs="Arial"/>
          <w:b/>
          <w:bCs/>
          <w:sz w:val="20"/>
          <w:szCs w:val="20"/>
          <w:lang w:val="en-US"/>
        </w:rPr>
      </w:pPr>
      <w:r w:rsidRPr="003A6B14">
        <w:rPr>
          <w:rFonts w:ascii="Arial" w:hAnsi="Arial" w:cs="Arial"/>
          <w:b/>
          <w:bCs/>
          <w:sz w:val="20"/>
          <w:szCs w:val="20"/>
          <w:lang w:val="en-US"/>
        </w:rPr>
        <w:t>Press</w:t>
      </w:r>
      <w:r w:rsidR="00BE2C81" w:rsidRPr="003A6B14">
        <w:rPr>
          <w:rFonts w:ascii="Arial" w:hAnsi="Arial" w:cs="Arial"/>
          <w:b/>
          <w:bCs/>
          <w:sz w:val="20"/>
          <w:szCs w:val="20"/>
          <w:lang w:val="en-US"/>
        </w:rPr>
        <w:t xml:space="preserve"> C</w:t>
      </w:r>
      <w:r w:rsidRPr="003A6B14">
        <w:rPr>
          <w:rFonts w:ascii="Arial" w:hAnsi="Arial" w:cs="Arial"/>
          <w:b/>
          <w:bCs/>
          <w:sz w:val="20"/>
          <w:szCs w:val="20"/>
          <w:lang w:val="en-US"/>
        </w:rPr>
        <w:t>onta</w:t>
      </w:r>
      <w:r w:rsidR="00BE2C81" w:rsidRPr="003A6B14">
        <w:rPr>
          <w:rFonts w:ascii="Arial" w:hAnsi="Arial" w:cs="Arial"/>
          <w:b/>
          <w:bCs/>
          <w:sz w:val="20"/>
          <w:szCs w:val="20"/>
          <w:lang w:val="en-US"/>
        </w:rPr>
        <w:t>c</w:t>
      </w:r>
      <w:r w:rsidRPr="003A6B14">
        <w:rPr>
          <w:rFonts w:ascii="Arial" w:hAnsi="Arial" w:cs="Arial"/>
          <w:b/>
          <w:bCs/>
          <w:sz w:val="20"/>
          <w:szCs w:val="20"/>
          <w:lang w:val="en-US"/>
        </w:rPr>
        <w:t>t:</w:t>
      </w:r>
    </w:p>
    <w:p w:rsidR="00330F1E" w:rsidRPr="003A6B14" w:rsidRDefault="00330F1E" w:rsidP="00251263">
      <w:pPr>
        <w:autoSpaceDE w:val="0"/>
        <w:jc w:val="both"/>
        <w:rPr>
          <w:rFonts w:ascii="Arial" w:hAnsi="Arial" w:cs="Arial"/>
          <w:color w:val="000000"/>
          <w:sz w:val="20"/>
          <w:szCs w:val="20"/>
          <w:lang w:val="it-IT"/>
        </w:rPr>
      </w:pPr>
      <w:r w:rsidRPr="003A6B14">
        <w:rPr>
          <w:rFonts w:ascii="Arial" w:hAnsi="Arial" w:cs="Arial"/>
          <w:color w:val="000000"/>
          <w:sz w:val="20"/>
          <w:szCs w:val="20"/>
          <w:lang w:val="en-US"/>
        </w:rPr>
        <w:t>Chromasens GmbH, Martin Hund, Max-</w:t>
      </w:r>
      <w:proofErr w:type="spellStart"/>
      <w:r w:rsidRPr="003A6B14">
        <w:rPr>
          <w:rFonts w:ascii="Arial" w:hAnsi="Arial" w:cs="Arial"/>
          <w:color w:val="000000"/>
          <w:sz w:val="20"/>
          <w:szCs w:val="20"/>
          <w:lang w:val="en-US"/>
        </w:rPr>
        <w:t>Stromeyer</w:t>
      </w:r>
      <w:proofErr w:type="spellEnd"/>
      <w:r w:rsidRPr="003A6B14">
        <w:rPr>
          <w:rFonts w:ascii="Arial" w:hAnsi="Arial" w:cs="Arial"/>
          <w:color w:val="000000"/>
          <w:sz w:val="20"/>
          <w:szCs w:val="20"/>
          <w:lang w:val="en-US"/>
        </w:rPr>
        <w:t>-</w:t>
      </w:r>
      <w:proofErr w:type="spellStart"/>
      <w:r w:rsidRPr="003A6B14">
        <w:rPr>
          <w:rFonts w:ascii="Arial" w:hAnsi="Arial" w:cs="Arial"/>
          <w:color w:val="000000"/>
          <w:sz w:val="20"/>
          <w:szCs w:val="20"/>
          <w:lang w:val="en-US"/>
        </w:rPr>
        <w:t>Straße</w:t>
      </w:r>
      <w:proofErr w:type="spellEnd"/>
      <w:r w:rsidRPr="003A6B14">
        <w:rPr>
          <w:rFonts w:ascii="Arial" w:hAnsi="Arial" w:cs="Arial"/>
          <w:color w:val="000000"/>
          <w:sz w:val="20"/>
          <w:szCs w:val="20"/>
          <w:lang w:val="en-US"/>
        </w:rPr>
        <w:t xml:space="preserve"> 116, 78467 Konstanz</w:t>
      </w:r>
    </w:p>
    <w:p w:rsidR="003A6B14" w:rsidRPr="003A6B14" w:rsidRDefault="00330F1E" w:rsidP="00251263">
      <w:pPr>
        <w:autoSpaceDE w:val="0"/>
        <w:jc w:val="both"/>
        <w:rPr>
          <w:rStyle w:val="Hyperlink"/>
          <w:rFonts w:ascii="Arial" w:hAnsi="Arial" w:cs="Arial"/>
          <w:sz w:val="20"/>
          <w:szCs w:val="20"/>
          <w:lang w:val="it-IT"/>
        </w:rPr>
      </w:pPr>
      <w:r w:rsidRPr="003A6B14">
        <w:rPr>
          <w:rFonts w:ascii="Arial" w:hAnsi="Arial" w:cs="Arial"/>
          <w:color w:val="000000"/>
          <w:sz w:val="20"/>
          <w:szCs w:val="20"/>
          <w:lang w:val="it-IT"/>
        </w:rPr>
        <w:t>Tel.: +49 (0) 7531 876-0, E-Mai</w:t>
      </w:r>
      <w:r w:rsidR="00902909" w:rsidRPr="003A6B14">
        <w:rPr>
          <w:rFonts w:ascii="Arial" w:hAnsi="Arial" w:cs="Arial"/>
          <w:color w:val="000000"/>
          <w:sz w:val="20"/>
          <w:szCs w:val="20"/>
          <w:lang w:val="it-IT"/>
        </w:rPr>
        <w:t>l</w:t>
      </w:r>
      <w:r w:rsidRPr="003A6B14">
        <w:rPr>
          <w:rFonts w:ascii="Arial" w:hAnsi="Arial" w:cs="Arial"/>
          <w:color w:val="000000"/>
          <w:sz w:val="20"/>
          <w:szCs w:val="20"/>
          <w:lang w:val="it-IT"/>
        </w:rPr>
        <w:t xml:space="preserve">: </w:t>
      </w:r>
      <w:hyperlink r:id="rId9" w:history="1">
        <w:r w:rsidR="003A6B14" w:rsidRPr="003A6B14">
          <w:rPr>
            <w:rStyle w:val="Hyperlink"/>
            <w:rFonts w:ascii="Arial" w:hAnsi="Arial" w:cs="Arial"/>
            <w:sz w:val="20"/>
            <w:szCs w:val="20"/>
            <w:lang w:val="it-IT"/>
          </w:rPr>
          <w:t>info@chromasens.de</w:t>
        </w:r>
      </w:hyperlink>
    </w:p>
    <w:p w:rsidR="003A6B14" w:rsidRPr="003A6B14" w:rsidRDefault="003A6B14" w:rsidP="00251263">
      <w:pPr>
        <w:autoSpaceDE w:val="0"/>
        <w:jc w:val="both"/>
        <w:rPr>
          <w:rFonts w:ascii="Arial" w:hAnsi="Arial" w:cs="Arial"/>
          <w:color w:val="0000FF"/>
          <w:sz w:val="20"/>
          <w:szCs w:val="20"/>
          <w:u w:val="single"/>
          <w:lang w:val="it-IT"/>
        </w:rPr>
      </w:pPr>
    </w:p>
    <w:p w:rsidR="00330F1E" w:rsidRPr="003A6B14" w:rsidRDefault="00330F1E" w:rsidP="00251263">
      <w:pPr>
        <w:autoSpaceDE w:val="0"/>
        <w:jc w:val="both"/>
        <w:rPr>
          <w:rFonts w:ascii="Arial" w:hAnsi="Arial" w:cs="Arial"/>
          <w:sz w:val="20"/>
          <w:szCs w:val="20"/>
          <w:lang w:val="it-IT"/>
        </w:rPr>
      </w:pPr>
      <w:r w:rsidRPr="003A6B14">
        <w:rPr>
          <w:rFonts w:ascii="Arial" w:hAnsi="Arial" w:cs="Arial"/>
          <w:sz w:val="20"/>
          <w:szCs w:val="20"/>
          <w:lang w:val="en-US"/>
        </w:rPr>
        <w:t>PR-</w:t>
      </w:r>
      <w:r w:rsidR="00BE2C81" w:rsidRPr="003A6B14">
        <w:rPr>
          <w:rFonts w:ascii="Arial" w:hAnsi="Arial" w:cs="Arial"/>
          <w:sz w:val="20"/>
          <w:szCs w:val="20"/>
          <w:lang w:val="en-US"/>
        </w:rPr>
        <w:t>support</w:t>
      </w:r>
      <w:r w:rsidRPr="003A6B14">
        <w:rPr>
          <w:rFonts w:ascii="Arial" w:hAnsi="Arial" w:cs="Arial"/>
          <w:sz w:val="20"/>
          <w:szCs w:val="20"/>
          <w:lang w:val="en-US"/>
        </w:rPr>
        <w:t xml:space="preserve">: </w:t>
      </w:r>
      <w:r w:rsidR="00BD76E7" w:rsidRPr="003A6B14">
        <w:rPr>
          <w:rFonts w:ascii="Arial" w:hAnsi="Arial" w:cs="Arial"/>
          <w:sz w:val="20"/>
          <w:szCs w:val="20"/>
          <w:lang w:val="en-US"/>
        </w:rPr>
        <w:t>Vision Communications</w:t>
      </w:r>
      <w:r w:rsidRPr="003A6B14">
        <w:rPr>
          <w:rFonts w:ascii="Arial" w:hAnsi="Arial" w:cs="Arial"/>
          <w:sz w:val="20"/>
          <w:szCs w:val="20"/>
          <w:lang w:val="en-US"/>
        </w:rPr>
        <w:t xml:space="preserve">, </w:t>
      </w:r>
      <w:r w:rsidR="00BD76E7" w:rsidRPr="003A6B14">
        <w:rPr>
          <w:rFonts w:ascii="Arial" w:hAnsi="Arial" w:cs="Arial"/>
          <w:sz w:val="20"/>
          <w:szCs w:val="20"/>
          <w:lang w:val="en-US"/>
        </w:rPr>
        <w:t>Andreas Breyer</w:t>
      </w:r>
      <w:r w:rsidRPr="003A6B14">
        <w:rPr>
          <w:rFonts w:ascii="Arial" w:hAnsi="Arial" w:cs="Arial"/>
          <w:sz w:val="20"/>
          <w:szCs w:val="20"/>
          <w:lang w:val="en-US"/>
        </w:rPr>
        <w:t xml:space="preserve">, </w:t>
      </w:r>
      <w:proofErr w:type="spellStart"/>
      <w:proofErr w:type="gramStart"/>
      <w:r w:rsidR="003A6B14" w:rsidRPr="003A6B14">
        <w:rPr>
          <w:rFonts w:ascii="Arial" w:hAnsi="Arial" w:cs="Arial"/>
          <w:sz w:val="20"/>
          <w:szCs w:val="20"/>
          <w:lang w:val="it-IT"/>
        </w:rPr>
        <w:t>phone</w:t>
      </w:r>
      <w:proofErr w:type="spellEnd"/>
      <w:r w:rsidR="00251263" w:rsidRPr="003A6B14">
        <w:rPr>
          <w:rFonts w:ascii="Arial" w:hAnsi="Arial" w:cs="Arial"/>
          <w:sz w:val="20"/>
          <w:szCs w:val="20"/>
          <w:lang w:val="it-IT"/>
        </w:rPr>
        <w:t>.</w:t>
      </w:r>
      <w:r w:rsidRPr="003A6B14">
        <w:rPr>
          <w:rFonts w:ascii="Arial" w:hAnsi="Arial" w:cs="Arial"/>
          <w:sz w:val="20"/>
          <w:szCs w:val="20"/>
          <w:lang w:val="it-IT"/>
        </w:rPr>
        <w:t>:</w:t>
      </w:r>
      <w:proofErr w:type="gramEnd"/>
      <w:r w:rsidRPr="003A6B14">
        <w:rPr>
          <w:rFonts w:ascii="Arial" w:hAnsi="Arial" w:cs="Arial"/>
          <w:sz w:val="20"/>
          <w:szCs w:val="20"/>
          <w:lang w:val="it-IT"/>
        </w:rPr>
        <w:t xml:space="preserve"> </w:t>
      </w:r>
      <w:r w:rsidR="00BD76E7" w:rsidRPr="003A6B14">
        <w:rPr>
          <w:rFonts w:ascii="Arial" w:hAnsi="Arial" w:cs="Arial"/>
          <w:sz w:val="20"/>
          <w:szCs w:val="20"/>
          <w:lang w:val="it-IT"/>
        </w:rPr>
        <w:t>0151-12428585</w:t>
      </w:r>
      <w:r w:rsidRPr="003A6B14">
        <w:rPr>
          <w:rFonts w:ascii="Arial" w:hAnsi="Arial" w:cs="Arial"/>
          <w:sz w:val="20"/>
          <w:szCs w:val="20"/>
          <w:lang w:val="it-IT"/>
        </w:rPr>
        <w:t xml:space="preserve">, E-Mail: </w:t>
      </w:r>
      <w:r w:rsidR="00BD76E7" w:rsidRPr="003A6B14">
        <w:rPr>
          <w:rFonts w:ascii="Arial" w:hAnsi="Arial" w:cs="Arial"/>
          <w:sz w:val="20"/>
          <w:szCs w:val="20"/>
          <w:lang w:val="it-IT"/>
        </w:rPr>
        <w:t>breyer@vision-communications.eu</w:t>
      </w:r>
      <w:r w:rsidRPr="003A6B14">
        <w:rPr>
          <w:rFonts w:ascii="Arial" w:hAnsi="Arial" w:cs="Arial"/>
          <w:sz w:val="20"/>
          <w:szCs w:val="20"/>
          <w:lang w:val="it-IT"/>
        </w:rPr>
        <w:t xml:space="preserve"> </w:t>
      </w:r>
    </w:p>
    <w:p w:rsidR="003A6B14" w:rsidRPr="003A6B14" w:rsidRDefault="003A6B14" w:rsidP="00251263">
      <w:pPr>
        <w:autoSpaceDE w:val="0"/>
        <w:jc w:val="both"/>
        <w:rPr>
          <w:rFonts w:ascii="Arial" w:hAnsi="Arial" w:cs="Arial"/>
          <w:sz w:val="20"/>
          <w:szCs w:val="20"/>
          <w:lang w:val="it-IT"/>
        </w:rPr>
      </w:pPr>
    </w:p>
    <w:p w:rsidR="003A6B14" w:rsidRPr="003A6B14" w:rsidRDefault="003A6B14" w:rsidP="00251263">
      <w:pPr>
        <w:autoSpaceDE w:val="0"/>
        <w:jc w:val="both"/>
        <w:rPr>
          <w:rFonts w:ascii="Arial" w:hAnsi="Arial" w:cs="Arial"/>
          <w:b/>
          <w:bCs/>
          <w:sz w:val="20"/>
          <w:szCs w:val="20"/>
          <w:u w:val="single"/>
          <w:lang w:val="it-IT"/>
        </w:rPr>
      </w:pPr>
    </w:p>
    <w:p w:rsidR="00D94F58" w:rsidRPr="003A6B14" w:rsidRDefault="00D94F58" w:rsidP="00251263">
      <w:pPr>
        <w:autoSpaceDE w:val="0"/>
        <w:jc w:val="both"/>
        <w:rPr>
          <w:rFonts w:ascii="Arial" w:hAnsi="Arial" w:cs="Arial"/>
          <w:sz w:val="20"/>
          <w:szCs w:val="20"/>
          <w:lang w:val="it-IT"/>
        </w:rPr>
      </w:pPr>
      <w:bookmarkStart w:id="1" w:name="_1325497537"/>
      <w:bookmarkStart w:id="2" w:name="_1349162346"/>
      <w:bookmarkStart w:id="3" w:name="_1380187854"/>
      <w:bookmarkStart w:id="4" w:name="_1380188686"/>
      <w:bookmarkEnd w:id="1"/>
      <w:bookmarkEnd w:id="2"/>
      <w:bookmarkEnd w:id="3"/>
      <w:bookmarkEnd w:id="4"/>
    </w:p>
    <w:p w:rsidR="00D94F58" w:rsidRPr="003A6B14" w:rsidRDefault="00BE2C81" w:rsidP="00251263">
      <w:pPr>
        <w:autoSpaceDE w:val="0"/>
        <w:jc w:val="both"/>
        <w:rPr>
          <w:rFonts w:ascii="Arial" w:hAnsi="Arial" w:cs="Arial"/>
          <w:b/>
          <w:sz w:val="20"/>
          <w:szCs w:val="20"/>
          <w:lang w:val="en-US"/>
        </w:rPr>
      </w:pPr>
      <w:r w:rsidRPr="003A6B14">
        <w:rPr>
          <w:rFonts w:ascii="Arial" w:hAnsi="Arial" w:cs="Arial"/>
          <w:b/>
          <w:sz w:val="20"/>
          <w:szCs w:val="20"/>
          <w:lang w:val="en-US"/>
        </w:rPr>
        <w:t>We kindly request a voucher copy upon publication</w:t>
      </w:r>
      <w:r w:rsidR="00D94F58" w:rsidRPr="003A6B14">
        <w:rPr>
          <w:rFonts w:ascii="Arial" w:hAnsi="Arial" w:cs="Arial"/>
          <w:b/>
          <w:sz w:val="20"/>
          <w:szCs w:val="20"/>
          <w:lang w:val="en-US"/>
        </w:rPr>
        <w:t>.</w:t>
      </w:r>
    </w:p>
    <w:sectPr w:rsidR="00D94F58" w:rsidRPr="003A6B14" w:rsidSect="004F3AC9">
      <w:headerReference w:type="default" r:id="rId10"/>
      <w:pgSz w:w="11906" w:h="16838"/>
      <w:pgMar w:top="1417" w:right="1417" w:bottom="1134" w:left="1417"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72" w:rsidRDefault="00930572">
      <w:r>
        <w:separator/>
      </w:r>
    </w:p>
  </w:endnote>
  <w:endnote w:type="continuationSeparator" w:id="0">
    <w:p w:rsidR="00930572" w:rsidRDefault="0093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72" w:rsidRDefault="00930572">
      <w:r>
        <w:separator/>
      </w:r>
    </w:p>
  </w:footnote>
  <w:footnote w:type="continuationSeparator" w:id="0">
    <w:p w:rsidR="00930572" w:rsidRDefault="0093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F3" w:rsidRDefault="003A21F3">
    <w:pPr>
      <w:pStyle w:val="Kopfzeile"/>
      <w:jc w:val="right"/>
      <w:rPr>
        <w:rFonts w:ascii="Helvetica-Bold" w:hAnsi="Helvetica-Bold" w:cs="Helvetica-Bold"/>
        <w:b/>
        <w:bCs/>
        <w:sz w:val="32"/>
        <w:szCs w:val="32"/>
      </w:rPr>
    </w:pPr>
  </w:p>
  <w:p w:rsidR="003A21F3" w:rsidRDefault="00D9189C">
    <w:pPr>
      <w:pStyle w:val="Kopfzeile"/>
      <w:jc w:val="right"/>
    </w:pPr>
    <w:r>
      <w:rPr>
        <w:noProof/>
        <w:lang w:eastAsia="de-DE"/>
      </w:rPr>
      <w:drawing>
        <wp:inline distT="0" distB="0" distL="0" distR="0" wp14:anchorId="67BA155C" wp14:editId="68D25006">
          <wp:extent cx="2523490" cy="1170305"/>
          <wp:effectExtent l="0" t="0" r="0" b="0"/>
          <wp:docPr id="1" name="Grafik 1" descr="C:\Users\User\AppData\Local\Microsoft\Windows\Temporary Internet Files\Content.Word\chromasens_logo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chromasens_logo_RGB_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1170305"/>
                  </a:xfrm>
                  <a:prstGeom prst="rect">
                    <a:avLst/>
                  </a:prstGeom>
                  <a:noFill/>
                  <a:ln>
                    <a:noFill/>
                  </a:ln>
                </pic:spPr>
              </pic:pic>
            </a:graphicData>
          </a:graphic>
        </wp:inline>
      </w:drawing>
    </w:r>
  </w:p>
  <w:p w:rsidR="003A21F3" w:rsidRDefault="003A21F3">
    <w:pPr>
      <w:pStyle w:val="Kopfzeile"/>
      <w:jc w:val="right"/>
    </w:pPr>
  </w:p>
  <w:p w:rsidR="003A21F3" w:rsidRPr="00BE2C81" w:rsidRDefault="003A21F3" w:rsidP="003A21F3">
    <w:pPr>
      <w:autoSpaceDE w:val="0"/>
      <w:rPr>
        <w:rFonts w:ascii="Helvetica" w:hAnsi="Helvetica" w:cs="Helvetica"/>
        <w:lang w:val="en-US"/>
      </w:rPr>
    </w:pPr>
    <w:r w:rsidRPr="00BE2C81">
      <w:rPr>
        <w:rFonts w:ascii="Arial" w:hAnsi="Arial" w:cs="Arial"/>
        <w:b/>
        <w:bCs/>
        <w:sz w:val="32"/>
        <w:szCs w:val="32"/>
        <w:lang w:val="en-US"/>
      </w:rPr>
      <w:t xml:space="preserve">PRESS </w:t>
    </w:r>
    <w:r w:rsidR="00BE2C81" w:rsidRPr="00BE2C81">
      <w:rPr>
        <w:rFonts w:ascii="Arial" w:hAnsi="Arial" w:cs="Arial"/>
        <w:b/>
        <w:bCs/>
        <w:sz w:val="32"/>
        <w:szCs w:val="32"/>
        <w:lang w:val="en-US"/>
      </w:rPr>
      <w:t>RELEASE</w:t>
    </w:r>
    <w:r w:rsidRPr="00BE2C81">
      <w:rPr>
        <w:rFonts w:ascii="Arial" w:hAnsi="Arial" w:cs="Arial"/>
        <w:b/>
        <w:bCs/>
        <w:sz w:val="32"/>
        <w:szCs w:val="32"/>
        <w:lang w:val="en-US"/>
      </w:rPr>
      <w:t xml:space="preserve"> </w:t>
    </w:r>
    <w:r w:rsidRPr="00BE2C81">
      <w:rPr>
        <w:rFonts w:ascii="Helvetica-Bold" w:hAnsi="Helvetica-Bold" w:cs="Helvetica-Bold"/>
        <w:b/>
        <w:bCs/>
        <w:lang w:val="en-US"/>
      </w:rPr>
      <w:t xml:space="preserve">– </w:t>
    </w:r>
    <w:r w:rsidR="00BE2C81" w:rsidRPr="00BE2C81">
      <w:rPr>
        <w:rFonts w:ascii="Helvetica-Bold" w:hAnsi="Helvetica-Bold" w:cs="Helvetica-Bold"/>
        <w:b/>
        <w:bCs/>
        <w:lang w:val="en-US"/>
      </w:rPr>
      <w:t>for immediate release</w:t>
    </w:r>
    <w:r w:rsidRPr="00BE2C81">
      <w:rPr>
        <w:rFonts w:ascii="Helvetica-Bold" w:hAnsi="Helvetica-Bold" w:cs="Helvetica-Bold"/>
        <w:b/>
        <w:bCs/>
        <w:lang w:val="en-US"/>
      </w:rPr>
      <w:tab/>
      <w:t xml:space="preserve">     </w:t>
    </w:r>
  </w:p>
  <w:p w:rsidR="003A21F3" w:rsidRPr="00BE2C81" w:rsidRDefault="003A21F3" w:rsidP="003A21F3">
    <w:pPr>
      <w:autoSpaceDE w:val="0"/>
      <w:rPr>
        <w:rFonts w:ascii="Helvetica" w:hAnsi="Helvetica" w:cs="Helvetica"/>
        <w:lang w:val="en-US"/>
      </w:rPr>
    </w:pPr>
  </w:p>
  <w:p w:rsidR="003A21F3" w:rsidRDefault="00BE2C81" w:rsidP="003A21F3">
    <w:pPr>
      <w:autoSpaceDE w:val="0"/>
    </w:pPr>
    <w:r>
      <w:rPr>
        <w:rFonts w:ascii="Arial" w:hAnsi="Arial" w:cs="Arial"/>
        <w:iCs/>
        <w:sz w:val="22"/>
        <w:szCs w:val="22"/>
      </w:rPr>
      <w:t>2</w:t>
    </w:r>
    <w:r w:rsidR="00413422">
      <w:rPr>
        <w:rFonts w:ascii="Arial" w:hAnsi="Arial" w:cs="Arial"/>
        <w:iCs/>
        <w:sz w:val="22"/>
        <w:szCs w:val="22"/>
      </w:rPr>
      <w:t>4</w:t>
    </w:r>
    <w:r w:rsidR="003A21F3" w:rsidRPr="003A21F3">
      <w:rPr>
        <w:rFonts w:ascii="Arial" w:hAnsi="Arial" w:cs="Arial"/>
        <w:iCs/>
        <w:sz w:val="22"/>
        <w:szCs w:val="22"/>
      </w:rPr>
      <w:t xml:space="preserve"> </w:t>
    </w:r>
    <w:proofErr w:type="spellStart"/>
    <w:r w:rsidR="003A21F3" w:rsidRPr="003A21F3">
      <w:rPr>
        <w:rFonts w:ascii="Arial" w:hAnsi="Arial" w:cs="Arial"/>
        <w:iCs/>
        <w:sz w:val="22"/>
        <w:szCs w:val="22"/>
      </w:rPr>
      <w:t>O</w:t>
    </w:r>
    <w:r>
      <w:rPr>
        <w:rFonts w:ascii="Arial" w:hAnsi="Arial" w:cs="Arial"/>
        <w:iCs/>
        <w:sz w:val="22"/>
        <w:szCs w:val="22"/>
      </w:rPr>
      <w:t>c</w:t>
    </w:r>
    <w:r w:rsidR="003A21F3" w:rsidRPr="003A21F3">
      <w:rPr>
        <w:rFonts w:ascii="Arial" w:hAnsi="Arial" w:cs="Arial"/>
        <w:iCs/>
        <w:sz w:val="22"/>
        <w:szCs w:val="22"/>
      </w:rPr>
      <w:t>tober</w:t>
    </w:r>
    <w:proofErr w:type="spellEnd"/>
    <w:r w:rsidR="003A21F3" w:rsidRPr="003A21F3">
      <w:rPr>
        <w:rFonts w:ascii="Arial" w:hAnsi="Arial" w:cs="Arial"/>
        <w:iCs/>
        <w:sz w:val="22"/>
        <w:szCs w:val="22"/>
      </w:rPr>
      <w:t xml:space="preserve"> 2017   |   </w:t>
    </w:r>
    <w:r w:rsidR="003A21F3" w:rsidRPr="003A21F3">
      <w:rPr>
        <w:rFonts w:ascii="Arial" w:hAnsi="Arial" w:cs="Arial"/>
        <w:iCs/>
        <w:sz w:val="22"/>
        <w:szCs w:val="22"/>
        <w:lang w:val="en-US"/>
      </w:rPr>
      <w:fldChar w:fldCharType="begin"/>
    </w:r>
    <w:r w:rsidR="003A21F3" w:rsidRPr="003A21F3">
      <w:rPr>
        <w:rFonts w:ascii="Arial" w:hAnsi="Arial" w:cs="Arial"/>
        <w:iCs/>
        <w:sz w:val="22"/>
        <w:szCs w:val="22"/>
      </w:rPr>
      <w:instrText xml:space="preserve"> PAGE   \* MERGEFORMAT </w:instrText>
    </w:r>
    <w:r w:rsidR="003A21F3" w:rsidRPr="003A21F3">
      <w:rPr>
        <w:rFonts w:ascii="Arial" w:hAnsi="Arial" w:cs="Arial"/>
        <w:iCs/>
        <w:sz w:val="22"/>
        <w:szCs w:val="22"/>
        <w:lang w:val="en-US"/>
      </w:rPr>
      <w:fldChar w:fldCharType="separate"/>
    </w:r>
    <w:r w:rsidR="00565232">
      <w:rPr>
        <w:rFonts w:ascii="Arial" w:hAnsi="Arial" w:cs="Arial"/>
        <w:iCs/>
        <w:noProof/>
        <w:sz w:val="22"/>
        <w:szCs w:val="22"/>
      </w:rPr>
      <w:t>1</w:t>
    </w:r>
    <w:r w:rsidR="003A21F3" w:rsidRPr="003A21F3">
      <w:rPr>
        <w:rFonts w:ascii="Arial" w:hAnsi="Arial" w:cs="Arial"/>
        <w:iCs/>
        <w:sz w:val="22"/>
        <w:szCs w:val="22"/>
      </w:rPr>
      <w:fldChar w:fldCharType="end"/>
    </w:r>
    <w:r w:rsidR="003A21F3" w:rsidRPr="003A21F3">
      <w:rPr>
        <w:rFonts w:ascii="Arial" w:hAnsi="Arial" w:cs="Arial"/>
        <w:iCs/>
        <w:sz w:val="22"/>
        <w:szCs w:val="22"/>
      </w:rPr>
      <w:t>/1</w:t>
    </w:r>
  </w:p>
  <w:p w:rsidR="003A21F3" w:rsidRDefault="003A21F3">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E01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776380"/>
    <w:multiLevelType w:val="hybridMultilevel"/>
    <w:tmpl w:val="1D2ED576"/>
    <w:lvl w:ilvl="0" w:tplc="AE3253FA">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5F"/>
    <w:rsid w:val="0000389C"/>
    <w:rsid w:val="00014A5C"/>
    <w:rsid w:val="00100C53"/>
    <w:rsid w:val="001372C4"/>
    <w:rsid w:val="001669DE"/>
    <w:rsid w:val="00251263"/>
    <w:rsid w:val="00251857"/>
    <w:rsid w:val="00330F1E"/>
    <w:rsid w:val="00365B5B"/>
    <w:rsid w:val="00375388"/>
    <w:rsid w:val="003759A2"/>
    <w:rsid w:val="003A21F3"/>
    <w:rsid w:val="003A6B14"/>
    <w:rsid w:val="003C4BD5"/>
    <w:rsid w:val="0040195F"/>
    <w:rsid w:val="0040721E"/>
    <w:rsid w:val="00413422"/>
    <w:rsid w:val="004246D7"/>
    <w:rsid w:val="00461139"/>
    <w:rsid w:val="004F3AC9"/>
    <w:rsid w:val="00565232"/>
    <w:rsid w:val="00593B37"/>
    <w:rsid w:val="005C01E2"/>
    <w:rsid w:val="006D318D"/>
    <w:rsid w:val="00781852"/>
    <w:rsid w:val="008A19B3"/>
    <w:rsid w:val="008B3CDD"/>
    <w:rsid w:val="008D4230"/>
    <w:rsid w:val="008F2087"/>
    <w:rsid w:val="00902909"/>
    <w:rsid w:val="00930572"/>
    <w:rsid w:val="009E2226"/>
    <w:rsid w:val="00A10F48"/>
    <w:rsid w:val="00AA59AD"/>
    <w:rsid w:val="00AC626D"/>
    <w:rsid w:val="00BB01B8"/>
    <w:rsid w:val="00BB030E"/>
    <w:rsid w:val="00BB6334"/>
    <w:rsid w:val="00BD76E7"/>
    <w:rsid w:val="00BE2C81"/>
    <w:rsid w:val="00C32ED8"/>
    <w:rsid w:val="00D0397C"/>
    <w:rsid w:val="00D9189C"/>
    <w:rsid w:val="00D9447F"/>
    <w:rsid w:val="00D94F58"/>
    <w:rsid w:val="00E10ED7"/>
    <w:rsid w:val="00E312BE"/>
    <w:rsid w:val="00E34585"/>
    <w:rsid w:val="00E9294E"/>
    <w:rsid w:val="00F66230"/>
    <w:rsid w:val="00F82167"/>
    <w:rsid w:val="00FA7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berarbeitung1">
    <w:name w:val="Überarbeitung1"/>
    <w:pPr>
      <w:suppressAutoHyphens/>
    </w:pPr>
    <w:rPr>
      <w:rFonts w:eastAsia="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berarbeitung1">
    <w:name w:val="Überarbeitung1"/>
    <w:pPr>
      <w:suppressAutoHyphens/>
    </w:pPr>
    <w:rPr>
      <w:rFonts w:eastAsia="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hromasen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hroma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Xxx</vt:lpstr>
    </vt:vector>
  </TitlesOfParts>
  <Company>Neitzel Communications</Company>
  <LinksUpToDate>false</LinksUpToDate>
  <CharactersWithSpaces>4474</CharactersWithSpaces>
  <SharedDoc>false</SharedDoc>
  <HLinks>
    <vt:vector size="18" baseType="variant">
      <vt:variant>
        <vt:i4>131084</vt:i4>
      </vt:variant>
      <vt:variant>
        <vt:i4>6</vt:i4>
      </vt:variant>
      <vt:variant>
        <vt:i4>0</vt:i4>
      </vt:variant>
      <vt:variant>
        <vt:i4>5</vt:i4>
      </vt:variant>
      <vt:variant>
        <vt:lpwstr>mailto:jneitzel@neitzel-services.de</vt:lpwstr>
      </vt:variant>
      <vt:variant>
        <vt:lpwstr/>
      </vt:variant>
      <vt:variant>
        <vt:i4>3735649</vt:i4>
      </vt:variant>
      <vt:variant>
        <vt:i4>3</vt:i4>
      </vt:variant>
      <vt:variant>
        <vt:i4>0</vt:i4>
      </vt:variant>
      <vt:variant>
        <vt:i4>5</vt:i4>
      </vt:variant>
      <vt:variant>
        <vt:lpwstr>mailto:info@chromasens.de</vt:lpwstr>
      </vt:variant>
      <vt:variant>
        <vt:lpwstr/>
      </vt:variant>
      <vt:variant>
        <vt:i4>65643</vt:i4>
      </vt:variant>
      <vt:variant>
        <vt:i4>0</vt:i4>
      </vt:variant>
      <vt:variant>
        <vt:i4>0</vt:i4>
      </vt:variant>
      <vt:variant>
        <vt:i4>5</vt:i4>
      </vt:variant>
      <vt:variant>
        <vt:lpwstr>http://www.chromasens.de/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Siegfried Dannehl</dc:creator>
  <cp:lastModifiedBy>User</cp:lastModifiedBy>
  <cp:revision>3</cp:revision>
  <cp:lastPrinted>2016-03-02T15:33:00Z</cp:lastPrinted>
  <dcterms:created xsi:type="dcterms:W3CDTF">2017-10-24T13:11:00Z</dcterms:created>
  <dcterms:modified xsi:type="dcterms:W3CDTF">2017-10-24T13:11:00Z</dcterms:modified>
</cp:coreProperties>
</file>